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B1" w:rsidRPr="00C352B1" w:rsidRDefault="00C352B1" w:rsidP="00C352B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11 клас.</w:t>
      </w:r>
    </w:p>
    <w:p w:rsidR="00F566DB" w:rsidRPr="00C352B1" w:rsidRDefault="00F566DB" w:rsidP="00C352B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b/>
          <w:sz w:val="24"/>
          <w:szCs w:val="24"/>
          <w:lang w:val="uk-UA"/>
        </w:rPr>
        <w:t>Контрольна робота із зарубіжної літератури</w:t>
      </w:r>
    </w:p>
    <w:p w:rsidR="00F566DB" w:rsidRPr="00C352B1" w:rsidRDefault="00F566DB" w:rsidP="00C352B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b/>
          <w:sz w:val="24"/>
          <w:szCs w:val="24"/>
          <w:lang w:val="uk-UA"/>
        </w:rPr>
        <w:t>І семестр.</w:t>
      </w:r>
    </w:p>
    <w:p w:rsidR="00F566DB" w:rsidRPr="005B59FC" w:rsidRDefault="00F566DB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b/>
          <w:i/>
          <w:sz w:val="24"/>
          <w:szCs w:val="24"/>
          <w:lang w:val="uk-UA"/>
        </w:rPr>
        <w:t>Завдання до теми</w:t>
      </w:r>
      <w:r w:rsidR="005B59FC" w:rsidRPr="005B59FC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5B59FC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« Золоті сторінки далеких епох»</w:t>
      </w:r>
    </w:p>
    <w:p w:rsidR="00F566DB" w:rsidRPr="00C352B1" w:rsidRDefault="00F566D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Написати твір на одну із тем ( на вибір):</w:t>
      </w:r>
    </w:p>
    <w:p w:rsidR="00F566DB" w:rsidRPr="00C352B1" w:rsidRDefault="00F566DB" w:rsidP="00F566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Проблема вибору у трагедії Й.В.Гете «Фауст».</w:t>
      </w:r>
    </w:p>
    <w:p w:rsidR="00F566DB" w:rsidRPr="00C352B1" w:rsidRDefault="00F566DB" w:rsidP="00F566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Боріння добра і зла як рушійна сила розвитку. Змін та динаміки буття ( за трагедією Й.В.Гете «Фауст»)</w:t>
      </w:r>
    </w:p>
    <w:p w:rsidR="00F566DB" w:rsidRPr="00C352B1" w:rsidRDefault="00F566DB" w:rsidP="00F566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У чому полягає сенс життя для Фауста ( за однойменною трагедією Й.В. Гете)</w:t>
      </w:r>
    </w:p>
    <w:p w:rsidR="00F566DB" w:rsidRPr="00C352B1" w:rsidRDefault="00F566DB" w:rsidP="00F566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Проблема кохання у трагедії Й.В.Гете «Фауст».</w:t>
      </w:r>
    </w:p>
    <w:p w:rsidR="005B59FC" w:rsidRPr="005B59FC" w:rsidRDefault="00F566DB" w:rsidP="00F566D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до </w:t>
      </w:r>
      <w:r w:rsidR="00960489" w:rsidRPr="005B59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B59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  </w:t>
      </w:r>
    </w:p>
    <w:p w:rsidR="00F566DB" w:rsidRPr="005B59FC" w:rsidRDefault="00F566DB" w:rsidP="00F566D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«Модернізм» та « Шедеври європейської лікери першої </w:t>
      </w:r>
      <w:r w:rsidR="00960489" w:rsidRPr="005B59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B59FC">
        <w:rPr>
          <w:rFonts w:ascii="Times New Roman" w:hAnsi="Times New Roman" w:cs="Times New Roman"/>
          <w:b/>
          <w:sz w:val="24"/>
          <w:szCs w:val="24"/>
          <w:lang w:val="uk-UA"/>
        </w:rPr>
        <w:t>половини ХХ ст.»</w:t>
      </w:r>
    </w:p>
    <w:p w:rsidR="00960489" w:rsidRPr="005B59FC" w:rsidRDefault="00960489" w:rsidP="005B59FC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i/>
          <w:sz w:val="24"/>
          <w:szCs w:val="24"/>
          <w:lang w:val="uk-UA"/>
        </w:rPr>
        <w:t>Початковий рівень.</w:t>
      </w:r>
    </w:p>
    <w:p w:rsidR="00960489" w:rsidRPr="00C352B1" w:rsidRDefault="00960489" w:rsidP="009604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Світосприйняття якого соціального прошарку зображено у прозі та драматургії М.Булгакова?</w:t>
      </w:r>
    </w:p>
    <w:p w:rsidR="00960489" w:rsidRPr="00C352B1" w:rsidRDefault="00960489" w:rsidP="009604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а) робітничого класу;    </w:t>
      </w:r>
    </w:p>
    <w:p w:rsidR="00960489" w:rsidRPr="00C352B1" w:rsidRDefault="00960489" w:rsidP="009604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б) селянства;</w:t>
      </w:r>
    </w:p>
    <w:p w:rsidR="00960489" w:rsidRPr="00C352B1" w:rsidRDefault="00960489" w:rsidP="009604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в)інтелігенції;</w:t>
      </w:r>
    </w:p>
    <w:p w:rsidR="00960489" w:rsidRPr="00C352B1" w:rsidRDefault="00960489" w:rsidP="009604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г) дворянства.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2. Автобіографічність новели «Перевтілення» Ф.Кафки простежуємо: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      а) у схожих із героєм снах; 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       б) у професії комівояжера;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       г) у складних взаєминах із батьком; 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       д)у тяжкій хворобі, що спричинила перевтілення.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3.  Течія в російській літературі, яку представляли Андрій </w:t>
      </w:r>
      <w:proofErr w:type="spellStart"/>
      <w:r w:rsidRPr="00C352B1">
        <w:rPr>
          <w:rFonts w:ascii="Times New Roman" w:hAnsi="Times New Roman" w:cs="Times New Roman"/>
          <w:sz w:val="24"/>
          <w:szCs w:val="24"/>
          <w:lang w:val="uk-UA"/>
        </w:rPr>
        <w:t>Бєлий</w:t>
      </w:r>
      <w:proofErr w:type="spellEnd"/>
      <w:r w:rsidRPr="00C352B1">
        <w:rPr>
          <w:rFonts w:ascii="Times New Roman" w:hAnsi="Times New Roman" w:cs="Times New Roman"/>
          <w:sz w:val="24"/>
          <w:szCs w:val="24"/>
          <w:lang w:val="uk-UA"/>
        </w:rPr>
        <w:t>, О. Блок, С. Соловйов:</w:t>
      </w:r>
    </w:p>
    <w:p w:rsidR="00960489" w:rsidRPr="00C352B1" w:rsidRDefault="00960489" w:rsidP="0096048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а) імпресіонізм; б) футуризм; в) символізм; г) акмеїзм.</w:t>
      </w:r>
    </w:p>
    <w:p w:rsidR="00960489" w:rsidRPr="005B59FC" w:rsidRDefault="00CF529B" w:rsidP="005B59FC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i/>
          <w:sz w:val="24"/>
          <w:szCs w:val="24"/>
          <w:lang w:val="uk-UA"/>
        </w:rPr>
        <w:t>Середній рівень.</w:t>
      </w:r>
    </w:p>
    <w:p w:rsidR="00CF529B" w:rsidRPr="00C352B1" w:rsidRDefault="00CF529B" w:rsidP="00CF52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Визначте, якого змісту набуває символ комахи у творі Ф.Кафки «Перевтілення»:</w:t>
      </w:r>
    </w:p>
    <w:p w:rsidR="005B59FC" w:rsidRDefault="00CF529B" w:rsidP="00CF529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а ) утрата життєвих  перспектив; </w:t>
      </w:r>
    </w:p>
    <w:p w:rsidR="00CF529B" w:rsidRPr="00C352B1" w:rsidRDefault="00CF529B" w:rsidP="00CF529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б) тваринне існування звичайної людини; </w:t>
      </w:r>
    </w:p>
    <w:p w:rsidR="005B59FC" w:rsidRDefault="00CF529B" w:rsidP="00CF529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в) гіперболізовані самотність і відчуження;</w:t>
      </w:r>
    </w:p>
    <w:p w:rsidR="00CF529B" w:rsidRPr="00C352B1" w:rsidRDefault="00CF529B" w:rsidP="00CF529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г) абсурдність людського життя .</w:t>
      </w:r>
    </w:p>
    <w:p w:rsidR="00CF529B" w:rsidRPr="00C352B1" w:rsidRDefault="00CF529B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5.  Твір Г. Аполлінера, що став поетичною емблемою Першої світової війни:</w:t>
      </w:r>
    </w:p>
    <w:p w:rsidR="00CF529B" w:rsidRPr="00C352B1" w:rsidRDefault="00CF529B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а) «Єресіарх»; б) «Зона»; в) «Зарізана голубка й водограй»; г) « Міст Мірабо».</w:t>
      </w:r>
    </w:p>
    <w:p w:rsidR="00CF529B" w:rsidRPr="00C352B1" w:rsidRDefault="00CF529B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6. Символічне значення образу Незнайомої з однойменного вірша О.Блока:</w:t>
      </w:r>
    </w:p>
    <w:p w:rsidR="005B59FC" w:rsidRDefault="00CF529B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           а) вічного страждання;</w:t>
      </w:r>
    </w:p>
    <w:p w:rsidR="005B59FC" w:rsidRDefault="005B59FC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CF529B"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б) недосяжної мрії;</w:t>
      </w:r>
    </w:p>
    <w:p w:rsidR="005B59FC" w:rsidRDefault="005B59FC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CF529B"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в) ідеальної краси;</w:t>
      </w:r>
    </w:p>
    <w:p w:rsidR="00CF529B" w:rsidRPr="00C352B1" w:rsidRDefault="005B59FC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CF529B"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г) Вічної Жіночності.</w:t>
      </w:r>
    </w:p>
    <w:p w:rsidR="00CF529B" w:rsidRPr="005B59FC" w:rsidRDefault="00CF529B" w:rsidP="005B59FC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B59FC">
        <w:rPr>
          <w:rFonts w:ascii="Times New Roman" w:hAnsi="Times New Roman" w:cs="Times New Roman"/>
          <w:i/>
          <w:sz w:val="24"/>
          <w:szCs w:val="24"/>
          <w:lang w:val="uk-UA"/>
        </w:rPr>
        <w:t>Достатній рівень.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7. Які філософсько-моральні проблеми розкриває роман майстра ( роман М.Булгакова «Майстер і Маргарита»):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а) зрадництва;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б) влади і народу; 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в) морального злочину, скоєного під тиском страху;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г) духовних шукань; 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д) морального вибору.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8. Якою поетичною новацією ознаменований паризький період життя Р.М.Рільке?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>а) привнесення містичного струменя в поезію;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б) розроблення жанру « вірша – речі»;</w:t>
      </w:r>
    </w:p>
    <w:p w:rsidR="00C352B1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в) використання зашифрованої символіки;</w:t>
      </w:r>
    </w:p>
    <w:p w:rsidR="00CF529B" w:rsidRPr="00C352B1" w:rsidRDefault="00C352B1" w:rsidP="00CF52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г) створення </w:t>
      </w:r>
      <w:proofErr w:type="spellStart"/>
      <w:r w:rsidRPr="00C352B1">
        <w:rPr>
          <w:rFonts w:ascii="Times New Roman" w:hAnsi="Times New Roman" w:cs="Times New Roman"/>
          <w:sz w:val="24"/>
          <w:szCs w:val="24"/>
          <w:lang w:val="uk-UA"/>
        </w:rPr>
        <w:t>скульптурно-</w:t>
      </w:r>
      <w:proofErr w:type="spellEnd"/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352B1">
        <w:rPr>
          <w:rFonts w:ascii="Times New Roman" w:hAnsi="Times New Roman" w:cs="Times New Roman"/>
          <w:sz w:val="24"/>
          <w:szCs w:val="24"/>
          <w:lang w:val="uk-UA"/>
        </w:rPr>
        <w:t>об»ємних</w:t>
      </w:r>
      <w:proofErr w:type="spellEnd"/>
      <w:r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 і пластичних образів.    </w:t>
      </w:r>
      <w:r w:rsidR="00CF529B" w:rsidRPr="00C352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60489" w:rsidRPr="00960489" w:rsidRDefault="00960489" w:rsidP="00960489">
      <w:pPr>
        <w:rPr>
          <w:lang w:val="uk-UA"/>
        </w:rPr>
      </w:pPr>
      <w:r>
        <w:rPr>
          <w:lang w:val="uk-UA"/>
        </w:rPr>
        <w:t xml:space="preserve"> </w:t>
      </w:r>
    </w:p>
    <w:p w:rsidR="00F566DB" w:rsidRPr="00F566DB" w:rsidRDefault="00F566DB" w:rsidP="00F566DB">
      <w:pPr>
        <w:rPr>
          <w:lang w:val="uk-UA"/>
        </w:rPr>
      </w:pPr>
      <w:r w:rsidRPr="00F566DB">
        <w:rPr>
          <w:lang w:val="uk-UA"/>
        </w:rPr>
        <w:t xml:space="preserve"> </w:t>
      </w:r>
    </w:p>
    <w:sectPr w:rsidR="00F566DB" w:rsidRPr="00F566DB" w:rsidSect="00780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B2D88"/>
    <w:multiLevelType w:val="hybridMultilevel"/>
    <w:tmpl w:val="146017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37345"/>
    <w:multiLevelType w:val="hybridMultilevel"/>
    <w:tmpl w:val="913C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B7DEB"/>
    <w:multiLevelType w:val="hybridMultilevel"/>
    <w:tmpl w:val="F1D6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66DB"/>
    <w:rsid w:val="00423F0D"/>
    <w:rsid w:val="005B59FC"/>
    <w:rsid w:val="005D62CA"/>
    <w:rsid w:val="00780EA4"/>
    <w:rsid w:val="00960489"/>
    <w:rsid w:val="00C352B1"/>
    <w:rsid w:val="00CF529B"/>
    <w:rsid w:val="00DF4929"/>
    <w:rsid w:val="00F5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2019-10-30T09:51:00Z</dcterms:created>
  <dcterms:modified xsi:type="dcterms:W3CDTF">2021-04-09T09:49:00Z</dcterms:modified>
</cp:coreProperties>
</file>